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Blood Type A.txt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Type A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------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BENEFICIAL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Carp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Cod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Mackerel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Monkfish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Perch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Pickerel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Pollack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Red Snapper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Salmon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Sardine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Snail/Escargot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Trout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Whitefish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Whiting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Adzuki Bean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Black Bean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Black-eyed Pea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Fava (Broad) Bean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Green/Snap/String Bean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Lentil (Domestic)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Lentil (Green)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Lentil (Red)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Pinto Bean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Soybean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Soy Cheese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Soy Flakes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Soy Granules (Lecithin)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Soy Milk - CARRAGEENAN IS DETRIMENTAL (added to most yogurt, cottage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cheese, soy milk, dairy products)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Tempeh (fermented soy)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Tofu (soy cake)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Flaxseed (Linseed)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Peanut/Peanut Butter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Pumpkin Seed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Walnut (Black)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Walnut (English)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Amaranth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Artichoke Flour/Pasta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Buckwheat/Kasha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Essene Bread (Manna Bread)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Ezekiel Bread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Oat Flour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Oat/Oat Bran/Oatmeal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Rye Flour (Whole Rye)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Rye/100% Rye Bread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Soba Noodles (100% Buckwheat)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Soy Flour/Bread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Alfalfa Sprouts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Aloe/Aloe Tea/Aloe Juice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Artichoke (Globe/Jerusalem)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Beet Greens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Broccoli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Carrot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Carrot Juice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Celery/Celery Juice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Chicory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Collard Greens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Dandelion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Escarole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Fennel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Garlic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Ginger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Horseradish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Kale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Kohlrabi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Leek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Lettuce (Romaine)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Mushroom (Domestic white "Button" "Silver Dollar)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Mushroom (Maitake)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Okra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Onion (Red,Yellow,White/Green/Spanish)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Parsnip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Pumpkin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Rappini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Spinach/Spinach Juice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Swiss Chard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Turnip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Apricot/Apricot Juice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Blackberry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Blueberry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Boysenberry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Cherry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Cherry Juice (Black)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Cranberries (juice is neutral)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Fig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Grapefruit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Lemon/Lemon Juice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Lime/Lime Juice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Pineapple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Plum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Prune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Water &amp; Lemon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Black Currant Seed Oil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Flax Seed (Linseed) Oil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Olive Oil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Walnut Oil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Mustard, Dry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Parsley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Turmeric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Miso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Soy Sauce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Tamari (wheat free)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Barley Malt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Molasses (Blackstrap)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Coffee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Green Tea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Wine (Red)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Reasons BENEFICIAL: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Contains component that positively influences known disease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susceptibility;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nutrient-dense food;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contains an agglutinin that modifies disease susceptibility;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contains component that either blocks polyamine synthesis or lowers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indican levels;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healthy alternative to more common variety of foods which are classed as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avoids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-----------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DETRIMENTAL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Bacon/Ham/Pork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Beef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Buffalo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Duck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Goat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Goose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Heart (Beef)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Horse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Lamb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Liver (calf)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Mutton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Partridge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Pheasant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Quail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Rabbit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Squirrel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Sweetbreads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Turtle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Veal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Venison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Anchovy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Barracuda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Bass (Bluegill)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Bass (Striped)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Beluga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Bluefish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Catfish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Caviar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Clam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Conch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crab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Eel/Japanese Eel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Flounder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Frog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Gray Sole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Grouper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Haddock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Hake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Halibut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Harvest Fish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Herring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Lobster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Mussels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Octopus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Opaleye Fish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Oyster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Scallop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Scup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Shad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Shrimp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Sole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Squid (Calamari)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American Cheese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Blue Cheese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Brie Cheese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Butter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Buttermilk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Camembert Cheese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Casein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Cheddar Cheese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Colby Cheese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Cottage Cheese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Cream Cheese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Edam Cheese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Emmenthal Cheese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Gouda Cheese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Gruyere Cheese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Half &amp; Half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Ice Cream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Jarisberg Cheese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Milk (Cow: Skim or 2%)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Milk (Cow: Whole)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Milk (Goat)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Monterrey Jack Cheese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Muenster Cheese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Neufchael Cheese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Parmesan Cheese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Provolone Cheese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Whey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Copper Bean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Garbanzo Bean (Chickpea)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Kidney Bean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Lima Bean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Navy Bean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Tamarind Bean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Brazil Nut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Cashew/Cashew Butter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Pistachio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Teff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Wheat (Bran)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Wheat (Germ)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Wheat (Whole Wheat Products)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Cabbage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Caper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Chili Pepper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Eggplant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Juniper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Mushroom (Shitake)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Olive (Black)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Olive (Greek/Spanish)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Pepper (Green/Yellow/Jalapeno)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Pepper (Red/Cayenne)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Pickle (in vinegar)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Potato (Sweet)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Potato (White/Red/Blue/Yellow)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Rhubarb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Sauerkraut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Tomato/Tomato Juice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Yam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Yucca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Banana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Bitter Melon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Coconut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Coconut Milk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Honeydew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Mango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Orange/Orange Juice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Papaya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Plantain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Tangerine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Castor Oil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Coconut Oil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Corn Oil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Cottonseed Oil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Peanut Oil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Acacia (Arabic Gum)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Chili Powder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Pepper (Black/White)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Pepper (Peppercorn/Red Flakes)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Wintergreen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Carrageenan (added to most yogurt, cottage cheese, soy milk, dairy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products)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Gelatin, Plain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Guar Gum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Ketchup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Mayonnaise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MSG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Mustard (with Vinegar)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Pickle Relish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Vinegar (apple cider)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Vinegar (Balsamic/White/Red/Rice)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Worcestershire Sauce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Aspartame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Sucanat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Beer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Liquor (distilled)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Seltzer Water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Club Soda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Soda (Misc./Diet/Cola)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Tea (Black)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Reasons DETRIMENTAL: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Provokes abnormal blood reaction;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inhibits proper gastric function or blocks assimilation;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secretory insufficiency;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increased intestinal imbalance;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increases polyamine or indican levels;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contains lectin or other agglutinin;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metabolic inhibitor;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provokes reaction in blood (non-lectin);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flocculates serum or precipitates serum proteins;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interferes with cardiovascular activity;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increases lectin activity and binding;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induces intestinal imbalance.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-------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NEUTRAL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Rice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Chicken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Mahi-mahi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Tuna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Corn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Popcorn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Asparagus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Beet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Brussels Sprouts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Cauliflower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Cucumber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Turkey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Chocolate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Feta Cheese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Goat Cheese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Goat Milk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Mozzarella Cheese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Ricotta Cheese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Sour Cream (non/lowfat)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Yogurt - CARRAGEENAN IS DETRIMENTAL (added to most yogurt, cottage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cheese, soy milk, dairy products)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Eggs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Snap bean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Almonds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Filbert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Macadamia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Pecans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Pine Nuts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Poppy Seed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Sesame Seed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Sunflower Seed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Barley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yeast (secretor only)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gluten (secretor only)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